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882" w:rsidRPr="008A6882" w:rsidRDefault="00DB028F" w:rsidP="000D335D">
      <w:pPr>
        <w:widowControl/>
        <w:jc w:val="center"/>
        <w:rPr>
          <w:rFonts w:ascii="ＭＳ 明朝" w:eastAsia="ＭＳ 明朝" w:hAnsi="ＭＳ 明朝" w:cs="MS-PGothic"/>
          <w:b/>
          <w:kern w:val="0"/>
          <w:sz w:val="22"/>
        </w:rPr>
      </w:pPr>
      <w:r w:rsidRPr="008A6882">
        <w:rPr>
          <w:rFonts w:ascii="ＭＳ 明朝" w:eastAsia="ＭＳ 明朝" w:hAnsi="ＭＳ 明朝" w:cs="MS-PGothic" w:hint="eastAsia"/>
          <w:b/>
          <w:kern w:val="0"/>
          <w:sz w:val="22"/>
        </w:rPr>
        <w:t>日本薬理学会利益相反（COI）マネージメント施行細則</w:t>
      </w:r>
      <w:r w:rsidR="00647644">
        <w:rPr>
          <w:rFonts w:ascii="ＭＳ 明朝" w:eastAsia="ＭＳ 明朝" w:hAnsi="ＭＳ 明朝" w:cs="MS-PGothic" w:hint="eastAsia"/>
          <w:b/>
          <w:kern w:val="0"/>
          <w:sz w:val="22"/>
        </w:rPr>
        <w:t>（</w:t>
      </w:r>
      <w:r w:rsidR="00647644" w:rsidRPr="008A6882">
        <w:rPr>
          <w:rFonts w:ascii="ＭＳ 明朝" w:eastAsia="ＭＳ 明朝" w:hAnsi="ＭＳ 明朝" w:cs="MS-PGothic" w:hint="eastAsia"/>
          <w:b/>
          <w:kern w:val="0"/>
          <w:sz w:val="22"/>
        </w:rPr>
        <w:t>抜粋</w:t>
      </w:r>
      <w:r w:rsidR="00647644">
        <w:rPr>
          <w:rFonts w:ascii="ＭＳ 明朝" w:eastAsia="ＭＳ 明朝" w:hAnsi="ＭＳ 明朝" w:cs="MS-PGothic" w:hint="eastAsia"/>
          <w:b/>
          <w:kern w:val="0"/>
          <w:sz w:val="22"/>
        </w:rPr>
        <w:t>）</w:t>
      </w:r>
    </w:p>
    <w:p w:rsidR="00DB028F" w:rsidRPr="008A6882" w:rsidRDefault="00702D39" w:rsidP="000D335D">
      <w:pPr>
        <w:widowControl/>
        <w:jc w:val="center"/>
        <w:rPr>
          <w:rFonts w:ascii="ＭＳ 明朝" w:eastAsia="ＭＳ 明朝" w:hAnsi="ＭＳ 明朝" w:cs="MS-PGothic"/>
          <w:b/>
          <w:kern w:val="0"/>
          <w:sz w:val="22"/>
        </w:rPr>
      </w:pPr>
      <w:r w:rsidRPr="008A6882">
        <w:rPr>
          <w:rFonts w:ascii="ＭＳ 明朝" w:eastAsia="ＭＳ 明朝" w:hAnsi="ＭＳ 明朝" w:cs="MS-PGothic" w:hint="eastAsia"/>
          <w:b/>
          <w:kern w:val="0"/>
          <w:sz w:val="22"/>
        </w:rPr>
        <w:t>（</w:t>
      </w:r>
      <w:r w:rsidR="008A6882" w:rsidRPr="008A6882">
        <w:rPr>
          <w:rFonts w:ascii="ＭＳ 明朝" w:eastAsia="ＭＳ 明朝" w:hAnsi="ＭＳ 明朝" w:cs="MS-PGothic" w:hint="eastAsia"/>
          <w:b/>
          <w:kern w:val="0"/>
          <w:sz w:val="22"/>
        </w:rPr>
        <w:t>学術集会発表</w:t>
      </w:r>
      <w:r w:rsidR="00647644">
        <w:rPr>
          <w:rFonts w:ascii="ＭＳ 明朝" w:eastAsia="ＭＳ 明朝" w:hAnsi="ＭＳ 明朝" w:cs="MS-PGothic" w:hint="eastAsia"/>
          <w:b/>
          <w:kern w:val="0"/>
          <w:sz w:val="22"/>
        </w:rPr>
        <w:t>時の申告すべき項目と基準</w:t>
      </w:r>
      <w:r w:rsidRPr="008A6882">
        <w:rPr>
          <w:rFonts w:ascii="ＭＳ 明朝" w:eastAsia="ＭＳ 明朝" w:hAnsi="ＭＳ 明朝" w:cs="MS-PGothic" w:hint="eastAsia"/>
          <w:b/>
          <w:kern w:val="0"/>
          <w:sz w:val="22"/>
        </w:rPr>
        <w:t>）</w:t>
      </w:r>
    </w:p>
    <w:p w:rsidR="00DB028F" w:rsidRPr="00DB028F" w:rsidRDefault="00DB028F" w:rsidP="005B00A9">
      <w:pPr>
        <w:autoSpaceDE w:val="0"/>
        <w:autoSpaceDN w:val="0"/>
        <w:adjustRightInd w:val="0"/>
        <w:spacing w:line="270" w:lineRule="exact"/>
        <w:jc w:val="left"/>
        <w:rPr>
          <w:rFonts w:ascii="ＭＳ 明朝" w:eastAsia="ＭＳ 明朝" w:hAnsi="ＭＳ 明朝" w:cs="MS-PGothic"/>
          <w:kern w:val="0"/>
          <w:sz w:val="18"/>
          <w:szCs w:val="18"/>
        </w:rPr>
      </w:pPr>
    </w:p>
    <w:p w:rsidR="00DB028F" w:rsidRPr="00DB028F" w:rsidRDefault="00DB028F" w:rsidP="005B00A9">
      <w:pPr>
        <w:autoSpaceDE w:val="0"/>
        <w:autoSpaceDN w:val="0"/>
        <w:adjustRightInd w:val="0"/>
        <w:spacing w:line="270" w:lineRule="exact"/>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 xml:space="preserve">　公益社団法人日本薬理学会（以下「本学会」という）は，本学会が行う全ての事業活動に対して，全ての参加者に日本薬理学会利益相反（COI）マネージメント施行細則（以下「本細則」という）を適用する．</w:t>
      </w:r>
    </w:p>
    <w:p w:rsidR="00DB028F" w:rsidRPr="00DB028F" w:rsidRDefault="00DB028F" w:rsidP="005B00A9">
      <w:pPr>
        <w:autoSpaceDE w:val="0"/>
        <w:autoSpaceDN w:val="0"/>
        <w:adjustRightInd w:val="0"/>
        <w:spacing w:line="270" w:lineRule="exact"/>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第１条（COIで申告すべき項目と申告の基準）</w:t>
      </w:r>
    </w:p>
    <w:p w:rsidR="00DB028F" w:rsidRPr="00DB028F" w:rsidRDefault="00DB028F" w:rsidP="005B00A9">
      <w:pPr>
        <w:autoSpaceDE w:val="0"/>
        <w:autoSpaceDN w:val="0"/>
        <w:adjustRightInd w:val="0"/>
        <w:spacing w:line="270" w:lineRule="exact"/>
        <w:ind w:left="256" w:hangingChars="150" w:hanging="256"/>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 xml:space="preserve">　1）本学会学術集会などでの発表，2）本学会誌などでの発表，3）第4条第1項に定める役員・委員等，4)学術集会・講演会責任者（年会長・部会長等）の就任によりCOIの申告を必要とされる者の申告すべき項目と申告の基準は次表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DB028F" w:rsidRPr="00DB028F" w:rsidTr="00DB028F">
        <w:tc>
          <w:tcPr>
            <w:tcW w:w="4927" w:type="dxa"/>
            <w:shd w:val="clear" w:color="auto" w:fill="auto"/>
          </w:tcPr>
          <w:p w:rsidR="00DB028F" w:rsidRPr="00DB028F" w:rsidRDefault="00DB028F" w:rsidP="005B00A9">
            <w:pPr>
              <w:spacing w:line="240" w:lineRule="exact"/>
              <w:jc w:val="center"/>
              <w:rPr>
                <w:rFonts w:ascii="Century" w:eastAsia="ＭＳ 明朝" w:hAnsi="Century" w:cs="Times New Roman"/>
                <w:sz w:val="18"/>
                <w:szCs w:val="18"/>
              </w:rPr>
            </w:pPr>
            <w:r w:rsidRPr="00DB028F">
              <w:rPr>
                <w:rFonts w:ascii="Century" w:eastAsia="ＭＳ 明朝" w:hAnsi="Century" w:cs="Times New Roman" w:hint="eastAsia"/>
                <w:sz w:val="18"/>
                <w:szCs w:val="18"/>
              </w:rPr>
              <w:t>申告すべき項目</w:t>
            </w:r>
          </w:p>
        </w:tc>
        <w:tc>
          <w:tcPr>
            <w:tcW w:w="4927" w:type="dxa"/>
            <w:shd w:val="clear" w:color="auto" w:fill="auto"/>
          </w:tcPr>
          <w:p w:rsidR="00DB028F" w:rsidRPr="00DB028F" w:rsidRDefault="00DB028F" w:rsidP="005B00A9">
            <w:pPr>
              <w:spacing w:line="240" w:lineRule="exact"/>
              <w:jc w:val="center"/>
              <w:rPr>
                <w:rFonts w:ascii="Century" w:eastAsia="ＭＳ 明朝" w:hAnsi="Century" w:cs="Times New Roman"/>
                <w:sz w:val="18"/>
                <w:szCs w:val="18"/>
              </w:rPr>
            </w:pPr>
            <w:r w:rsidRPr="00DB028F">
              <w:rPr>
                <w:rFonts w:ascii="Century" w:eastAsia="ＭＳ 明朝" w:hAnsi="Century" w:cs="Times New Roman" w:hint="eastAsia"/>
                <w:sz w:val="18"/>
                <w:szCs w:val="18"/>
              </w:rPr>
              <w:t>申告の基準</w:t>
            </w:r>
          </w:p>
        </w:tc>
      </w:tr>
      <w:tr w:rsidR="00DB028F" w:rsidRPr="00DB028F" w:rsidTr="00DB028F">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①企業や営利を目的とした団体の役員，顧問職の有無と報酬額</w:t>
            </w:r>
          </w:p>
        </w:tc>
        <w:tc>
          <w:tcPr>
            <w:tcW w:w="4927" w:type="dxa"/>
            <w:shd w:val="clear" w:color="auto" w:fill="auto"/>
          </w:tcPr>
          <w:p w:rsidR="00DB028F" w:rsidRPr="00DB028F" w:rsidRDefault="00DB028F" w:rsidP="005B00A9">
            <w:pPr>
              <w:spacing w:line="240" w:lineRule="exact"/>
              <w:rPr>
                <w:rFonts w:ascii="Century" w:eastAsia="ＭＳ 明朝" w:hAnsi="Century" w:cs="Times New Roman"/>
                <w:sz w:val="18"/>
                <w:szCs w:val="18"/>
              </w:rPr>
            </w:pP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つの企業・団体からの報酬額が年間</w:t>
            </w:r>
            <w:r w:rsidRPr="00DB028F">
              <w:rPr>
                <w:rFonts w:ascii="Century" w:eastAsia="ＭＳ 明朝" w:hAnsi="Century" w:cs="Times New Roman" w:hint="eastAsia"/>
                <w:sz w:val="18"/>
                <w:szCs w:val="18"/>
              </w:rPr>
              <w:t>100</w:t>
            </w:r>
            <w:r w:rsidRPr="00DB028F">
              <w:rPr>
                <w:rFonts w:ascii="Century" w:eastAsia="ＭＳ 明朝" w:hAnsi="Century" w:cs="Times New Roman" w:hint="eastAsia"/>
                <w:sz w:val="18"/>
                <w:szCs w:val="18"/>
              </w:rPr>
              <w:t>万円以上のもの</w:t>
            </w:r>
          </w:p>
        </w:tc>
      </w:tr>
      <w:tr w:rsidR="00DB028F" w:rsidRPr="00DB028F" w:rsidTr="00DB028F">
        <w:tc>
          <w:tcPr>
            <w:tcW w:w="4927" w:type="dxa"/>
            <w:shd w:val="clear" w:color="auto" w:fill="auto"/>
          </w:tcPr>
          <w:p w:rsidR="00DB028F" w:rsidRPr="00DB028F" w:rsidRDefault="00DB028F" w:rsidP="002A2844">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②株の保有と，その株式から得られる利益（</w:t>
            </w: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年間の本</w:t>
            </w:r>
            <w:r w:rsidR="002A2844">
              <w:rPr>
                <w:rFonts w:ascii="Century" w:eastAsia="ＭＳ 明朝" w:hAnsi="Century" w:cs="Times New Roman" w:hint="eastAsia"/>
                <w:sz w:val="18"/>
                <w:szCs w:val="18"/>
              </w:rPr>
              <w:t>株</w:t>
            </w:r>
            <w:r w:rsidRPr="00DB028F">
              <w:rPr>
                <w:rFonts w:ascii="Century" w:eastAsia="ＭＳ 明朝" w:hAnsi="Century" w:cs="Times New Roman" w:hint="eastAsia"/>
                <w:sz w:val="18"/>
                <w:szCs w:val="18"/>
              </w:rPr>
              <w:t>式による利益）</w:t>
            </w:r>
          </w:p>
        </w:tc>
        <w:tc>
          <w:tcPr>
            <w:tcW w:w="4927" w:type="dxa"/>
            <w:shd w:val="clear" w:color="auto" w:fill="auto"/>
          </w:tcPr>
          <w:p w:rsidR="00DB028F" w:rsidRPr="00DB028F" w:rsidRDefault="00DB028F" w:rsidP="005B00A9">
            <w:pPr>
              <w:spacing w:line="240" w:lineRule="exact"/>
              <w:rPr>
                <w:rFonts w:ascii="Century" w:eastAsia="ＭＳ 明朝" w:hAnsi="Century" w:cs="Times New Roman"/>
                <w:sz w:val="18"/>
                <w:szCs w:val="18"/>
              </w:rPr>
            </w:pP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つの企業の</w:t>
            </w: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年間の利益が</w:t>
            </w:r>
            <w:r w:rsidRPr="00DB028F">
              <w:rPr>
                <w:rFonts w:ascii="Century" w:eastAsia="ＭＳ 明朝" w:hAnsi="Century" w:cs="Times New Roman" w:hint="eastAsia"/>
                <w:sz w:val="18"/>
                <w:szCs w:val="18"/>
              </w:rPr>
              <w:t>100</w:t>
            </w:r>
            <w:r w:rsidRPr="00DB028F">
              <w:rPr>
                <w:rFonts w:ascii="Century" w:eastAsia="ＭＳ 明朝" w:hAnsi="Century" w:cs="Times New Roman" w:hint="eastAsia"/>
                <w:sz w:val="18"/>
                <w:szCs w:val="18"/>
              </w:rPr>
              <w:t>万円以上のもの，あるいは当該株式の</w:t>
            </w:r>
            <w:r w:rsidRPr="00DB028F">
              <w:rPr>
                <w:rFonts w:ascii="Century" w:eastAsia="ＭＳ 明朝" w:hAnsi="Century" w:cs="Times New Roman" w:hint="eastAsia"/>
                <w:sz w:val="18"/>
                <w:szCs w:val="18"/>
              </w:rPr>
              <w:t>5</w:t>
            </w:r>
            <w:r w:rsidRPr="00DB028F">
              <w:rPr>
                <w:rFonts w:ascii="Century" w:eastAsia="ＭＳ 明朝" w:hAnsi="Century" w:cs="Times New Roman" w:hint="eastAsia"/>
                <w:sz w:val="18"/>
                <w:szCs w:val="18"/>
              </w:rPr>
              <w:t>％以上保有のもの</w:t>
            </w:r>
          </w:p>
        </w:tc>
      </w:tr>
      <w:tr w:rsidR="00DB028F" w:rsidRPr="00DB028F" w:rsidTr="00DB028F">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③企業や営利を目的とした団体から特許権使用料として支払われた報酬</w:t>
            </w:r>
          </w:p>
        </w:tc>
        <w:tc>
          <w:tcPr>
            <w:tcW w:w="4927" w:type="dxa"/>
            <w:shd w:val="clear" w:color="auto" w:fill="auto"/>
          </w:tcPr>
          <w:p w:rsidR="00DB028F" w:rsidRPr="00DB028F" w:rsidRDefault="00DB028F" w:rsidP="005B00A9">
            <w:pPr>
              <w:spacing w:line="240" w:lineRule="exact"/>
              <w:rPr>
                <w:rFonts w:ascii="Century" w:eastAsia="ＭＳ 明朝" w:hAnsi="Century" w:cs="Times New Roman"/>
                <w:sz w:val="18"/>
                <w:szCs w:val="18"/>
              </w:rPr>
            </w:pP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つの特許使用料が年間</w:t>
            </w:r>
            <w:r w:rsidRPr="00DB028F">
              <w:rPr>
                <w:rFonts w:ascii="Century" w:eastAsia="ＭＳ 明朝" w:hAnsi="Century" w:cs="Times New Roman" w:hint="eastAsia"/>
                <w:sz w:val="18"/>
                <w:szCs w:val="18"/>
              </w:rPr>
              <w:t>100</w:t>
            </w:r>
            <w:r w:rsidRPr="00DB028F">
              <w:rPr>
                <w:rFonts w:ascii="Century" w:eastAsia="ＭＳ 明朝" w:hAnsi="Century" w:cs="Times New Roman" w:hint="eastAsia"/>
                <w:sz w:val="18"/>
                <w:szCs w:val="18"/>
              </w:rPr>
              <w:t>万円以上のもの</w:t>
            </w:r>
          </w:p>
        </w:tc>
      </w:tr>
      <w:tr w:rsidR="00DB028F" w:rsidRPr="00DB028F" w:rsidTr="00DB028F">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④企業や営利を目的とした団体より，会議の出席（発表，助言など）に対し，研究者を拘束した時間・労力に対して支払われた日当，講演料などの報酬</w:t>
            </w:r>
          </w:p>
        </w:tc>
        <w:tc>
          <w:tcPr>
            <w:tcW w:w="4927" w:type="dxa"/>
            <w:shd w:val="clear" w:color="auto" w:fill="auto"/>
          </w:tcPr>
          <w:p w:rsidR="00DB028F" w:rsidRPr="00DB028F" w:rsidRDefault="00DB028F" w:rsidP="005B00A9">
            <w:pPr>
              <w:spacing w:line="240" w:lineRule="exact"/>
              <w:rPr>
                <w:rFonts w:ascii="Century" w:eastAsia="ＭＳ 明朝" w:hAnsi="Century" w:cs="Times New Roman"/>
                <w:sz w:val="18"/>
                <w:szCs w:val="18"/>
              </w:rPr>
            </w:pP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つの企業・団体からの講演料が</w:t>
            </w:r>
            <w:r w:rsidRPr="005B6075">
              <w:rPr>
                <w:rFonts w:ascii="Century" w:eastAsia="ＭＳ 明朝" w:hAnsi="Century" w:cs="Times New Roman" w:hint="eastAsia"/>
                <w:sz w:val="18"/>
                <w:szCs w:val="18"/>
                <w:u w:val="thick"/>
              </w:rPr>
              <w:t>年間合計</w:t>
            </w:r>
            <w:r w:rsidRPr="005B6075">
              <w:rPr>
                <w:rFonts w:ascii="Century" w:eastAsia="ＭＳ 明朝" w:hAnsi="Century" w:cs="Times New Roman" w:hint="eastAsia"/>
                <w:sz w:val="18"/>
                <w:szCs w:val="18"/>
                <w:u w:val="thick"/>
              </w:rPr>
              <w:t>50</w:t>
            </w:r>
            <w:r w:rsidRPr="005B6075">
              <w:rPr>
                <w:rFonts w:ascii="Century" w:eastAsia="ＭＳ 明朝" w:hAnsi="Century" w:cs="Times New Roman" w:hint="eastAsia"/>
                <w:sz w:val="18"/>
                <w:szCs w:val="18"/>
                <w:u w:val="thick"/>
              </w:rPr>
              <w:t>万円以上</w:t>
            </w:r>
            <w:r w:rsidRPr="00DB028F">
              <w:rPr>
                <w:rFonts w:ascii="Century" w:eastAsia="ＭＳ 明朝" w:hAnsi="Century" w:cs="Times New Roman" w:hint="eastAsia"/>
                <w:sz w:val="18"/>
                <w:szCs w:val="18"/>
              </w:rPr>
              <w:t>のもの</w:t>
            </w:r>
          </w:p>
        </w:tc>
      </w:tr>
      <w:tr w:rsidR="00DB028F" w:rsidRPr="00DB028F" w:rsidTr="00DB028F">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⑤企業や営利を目的とした団体がパンフレットなどの執筆に対して支払った原稿料</w:t>
            </w:r>
          </w:p>
        </w:tc>
        <w:tc>
          <w:tcPr>
            <w:tcW w:w="4927" w:type="dxa"/>
            <w:shd w:val="clear" w:color="auto" w:fill="auto"/>
          </w:tcPr>
          <w:p w:rsidR="00DB028F" w:rsidRPr="00DB028F" w:rsidRDefault="00DB028F" w:rsidP="005B00A9">
            <w:pPr>
              <w:spacing w:line="240" w:lineRule="exact"/>
              <w:rPr>
                <w:rFonts w:ascii="Century" w:eastAsia="ＭＳ 明朝" w:hAnsi="Century" w:cs="Times New Roman"/>
                <w:sz w:val="18"/>
                <w:szCs w:val="18"/>
              </w:rPr>
            </w:pP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つの企業・団体からの原稿料が</w:t>
            </w:r>
            <w:r w:rsidRPr="005B6075">
              <w:rPr>
                <w:rFonts w:ascii="Century" w:eastAsia="ＭＳ 明朝" w:hAnsi="Century" w:cs="Times New Roman" w:hint="eastAsia"/>
                <w:sz w:val="18"/>
                <w:szCs w:val="18"/>
                <w:u w:val="thick"/>
              </w:rPr>
              <w:t>年間合計</w:t>
            </w:r>
            <w:r w:rsidRPr="005B6075">
              <w:rPr>
                <w:rFonts w:ascii="Century" w:eastAsia="ＭＳ 明朝" w:hAnsi="Century" w:cs="Times New Roman" w:hint="eastAsia"/>
                <w:sz w:val="18"/>
                <w:szCs w:val="18"/>
                <w:u w:val="thick"/>
              </w:rPr>
              <w:t>50</w:t>
            </w:r>
            <w:r w:rsidRPr="005B6075">
              <w:rPr>
                <w:rFonts w:ascii="Century" w:eastAsia="ＭＳ 明朝" w:hAnsi="Century" w:cs="Times New Roman" w:hint="eastAsia"/>
                <w:sz w:val="18"/>
                <w:szCs w:val="18"/>
                <w:u w:val="thick"/>
              </w:rPr>
              <w:t>万円以上</w:t>
            </w:r>
            <w:r w:rsidRPr="00DB028F">
              <w:rPr>
                <w:rFonts w:ascii="Century" w:eastAsia="ＭＳ 明朝" w:hAnsi="Century" w:cs="Times New Roman" w:hint="eastAsia"/>
                <w:sz w:val="18"/>
                <w:szCs w:val="18"/>
              </w:rPr>
              <w:t>のもの</w:t>
            </w:r>
          </w:p>
          <w:p w:rsidR="00DB028F" w:rsidRPr="00DB028F" w:rsidRDefault="00DB028F" w:rsidP="005B00A9">
            <w:pPr>
              <w:spacing w:line="240" w:lineRule="exact"/>
              <w:rPr>
                <w:rFonts w:ascii="Century" w:eastAsia="ＭＳ 明朝" w:hAnsi="Century" w:cs="Times New Roman"/>
                <w:sz w:val="18"/>
                <w:szCs w:val="18"/>
              </w:rPr>
            </w:pPr>
          </w:p>
        </w:tc>
      </w:tr>
      <w:tr w:rsidR="00DB028F" w:rsidRPr="00DB028F" w:rsidTr="00DB028F">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⑥企業や営利を目的とした団体が契約に基づいて提供する研究費</w:t>
            </w:r>
          </w:p>
          <w:p w:rsidR="00DB028F" w:rsidRPr="00DB028F" w:rsidRDefault="00DB028F" w:rsidP="005B00A9">
            <w:pPr>
              <w:spacing w:line="240" w:lineRule="exact"/>
              <w:rPr>
                <w:rFonts w:ascii="Century" w:eastAsia="ＭＳ 明朝" w:hAnsi="Century" w:cs="Times New Roman"/>
                <w:sz w:val="18"/>
                <w:szCs w:val="18"/>
              </w:rPr>
            </w:pPr>
          </w:p>
        </w:tc>
        <w:tc>
          <w:tcPr>
            <w:tcW w:w="4927" w:type="dxa"/>
            <w:shd w:val="clear" w:color="auto" w:fill="auto"/>
          </w:tcPr>
          <w:p w:rsidR="00DB028F" w:rsidRPr="00DB028F" w:rsidRDefault="00DB028F" w:rsidP="005B00A9">
            <w:pPr>
              <w:spacing w:line="240" w:lineRule="exact"/>
              <w:rPr>
                <w:rFonts w:ascii="Century" w:eastAsia="ＭＳ 明朝" w:hAnsi="Century" w:cs="Times New Roman"/>
                <w:sz w:val="18"/>
                <w:szCs w:val="18"/>
              </w:rPr>
            </w:pP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つの企業・団体から，医学系研究（共同研究，受託研究，治験など）に対して，申告者が実質的に使途を決定し得る研究契約金で，実際に割り当てられた年間</w:t>
            </w:r>
            <w:r w:rsidRPr="00DB028F">
              <w:rPr>
                <w:rFonts w:ascii="Century" w:eastAsia="ＭＳ 明朝" w:hAnsi="Century" w:cs="Times New Roman" w:hint="eastAsia"/>
                <w:sz w:val="18"/>
                <w:szCs w:val="18"/>
              </w:rPr>
              <w:t>100</w:t>
            </w:r>
            <w:r w:rsidRPr="00DB028F">
              <w:rPr>
                <w:rFonts w:ascii="Century" w:eastAsia="ＭＳ 明朝" w:hAnsi="Century" w:cs="Times New Roman" w:hint="eastAsia"/>
                <w:sz w:val="18"/>
                <w:szCs w:val="18"/>
              </w:rPr>
              <w:t>万円以上のもの</w:t>
            </w:r>
          </w:p>
        </w:tc>
      </w:tr>
      <w:tr w:rsidR="00DB028F" w:rsidRPr="00DB028F" w:rsidTr="00DB028F">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⑦企業や営利を目的とした団体が提供する奨学（奨励）寄附金</w:t>
            </w:r>
          </w:p>
          <w:p w:rsidR="00DB028F" w:rsidRPr="00DB028F" w:rsidRDefault="00DB028F" w:rsidP="005B00A9">
            <w:pPr>
              <w:spacing w:line="240" w:lineRule="exact"/>
              <w:rPr>
                <w:rFonts w:ascii="Century" w:eastAsia="ＭＳ 明朝" w:hAnsi="Century" w:cs="Times New Roman"/>
                <w:sz w:val="18"/>
                <w:szCs w:val="18"/>
              </w:rPr>
            </w:pPr>
          </w:p>
        </w:tc>
        <w:tc>
          <w:tcPr>
            <w:tcW w:w="4927" w:type="dxa"/>
            <w:shd w:val="clear" w:color="auto" w:fill="auto"/>
          </w:tcPr>
          <w:p w:rsidR="00DB028F" w:rsidRPr="00DB028F" w:rsidRDefault="00DB028F" w:rsidP="005B00A9">
            <w:pPr>
              <w:spacing w:line="240" w:lineRule="exact"/>
              <w:rPr>
                <w:rFonts w:ascii="Century" w:eastAsia="ＭＳ 明朝" w:hAnsi="Century" w:cs="Times New Roman"/>
                <w:sz w:val="18"/>
                <w:szCs w:val="18"/>
              </w:rPr>
            </w:pP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つの企業・団体から，申告者個人または申告者が所属する講座・分野または研究室に対して，申告者が実質的に使途を決定し得る寄附金で，実際に割り当てられた</w:t>
            </w:r>
            <w:r w:rsidRPr="00DB028F">
              <w:rPr>
                <w:rFonts w:ascii="Century" w:eastAsia="ＭＳ 明朝" w:hAnsi="Century" w:cs="Times New Roman" w:hint="eastAsia"/>
                <w:sz w:val="18"/>
                <w:szCs w:val="18"/>
              </w:rPr>
              <w:t>100</w:t>
            </w:r>
            <w:r w:rsidRPr="00DB028F">
              <w:rPr>
                <w:rFonts w:ascii="Century" w:eastAsia="ＭＳ 明朝" w:hAnsi="Century" w:cs="Times New Roman" w:hint="eastAsia"/>
                <w:sz w:val="18"/>
                <w:szCs w:val="18"/>
              </w:rPr>
              <w:t>万円以上のもの</w:t>
            </w:r>
          </w:p>
        </w:tc>
      </w:tr>
      <w:tr w:rsidR="00DB028F" w:rsidRPr="00DB028F" w:rsidTr="00DB028F">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⑧企業などが提供する寄附講座</w:t>
            </w:r>
          </w:p>
          <w:p w:rsidR="00DB028F" w:rsidRPr="00DB028F" w:rsidRDefault="00DB028F" w:rsidP="005B00A9">
            <w:pPr>
              <w:spacing w:line="240" w:lineRule="exact"/>
              <w:rPr>
                <w:rFonts w:ascii="Century" w:eastAsia="ＭＳ 明朝" w:hAnsi="Century" w:cs="Times New Roman"/>
                <w:sz w:val="18"/>
                <w:szCs w:val="18"/>
              </w:rPr>
            </w:pPr>
          </w:p>
        </w:tc>
        <w:tc>
          <w:tcPr>
            <w:tcW w:w="4927" w:type="dxa"/>
            <w:shd w:val="clear" w:color="auto" w:fill="auto"/>
          </w:tcPr>
          <w:p w:rsidR="00DB028F" w:rsidRPr="00DB028F" w:rsidRDefault="00DB028F" w:rsidP="005B00A9">
            <w:pPr>
              <w:spacing w:line="240" w:lineRule="exact"/>
              <w:rPr>
                <w:rFonts w:ascii="Century" w:eastAsia="ＭＳ 明朝" w:hAnsi="Century" w:cs="Times New Roman"/>
                <w:sz w:val="18"/>
                <w:szCs w:val="18"/>
              </w:rPr>
            </w:pPr>
            <w:r w:rsidRPr="00DB028F">
              <w:rPr>
                <w:rFonts w:ascii="Century" w:eastAsia="ＭＳ 明朝" w:hAnsi="Century" w:cs="Times New Roman" w:hint="eastAsia"/>
                <w:sz w:val="18"/>
                <w:szCs w:val="18"/>
              </w:rPr>
              <w:t>実質的に使途を決定し得る寄附金で，実際に割り当てられた</w:t>
            </w:r>
            <w:r w:rsidRPr="00DB028F">
              <w:rPr>
                <w:rFonts w:ascii="Century" w:eastAsia="ＭＳ 明朝" w:hAnsi="Century" w:cs="Times New Roman" w:hint="eastAsia"/>
                <w:sz w:val="18"/>
                <w:szCs w:val="18"/>
              </w:rPr>
              <w:t>100</w:t>
            </w:r>
            <w:r w:rsidRPr="00DB028F">
              <w:rPr>
                <w:rFonts w:ascii="Century" w:eastAsia="ＭＳ 明朝" w:hAnsi="Century" w:cs="Times New Roman" w:hint="eastAsia"/>
                <w:sz w:val="18"/>
                <w:szCs w:val="18"/>
              </w:rPr>
              <w:t>万円以上のもの</w:t>
            </w:r>
          </w:p>
        </w:tc>
      </w:tr>
      <w:tr w:rsidR="00DB028F" w:rsidRPr="00DB028F" w:rsidTr="00DB028F">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⑨その他の報酬（研究とは直接に関係しない旅行，贈答品など）</w:t>
            </w:r>
          </w:p>
        </w:tc>
        <w:tc>
          <w:tcPr>
            <w:tcW w:w="4927" w:type="dxa"/>
            <w:shd w:val="clear" w:color="auto" w:fill="auto"/>
          </w:tcPr>
          <w:p w:rsidR="00DB028F" w:rsidRPr="00DB028F" w:rsidRDefault="00DB028F" w:rsidP="005B00A9">
            <w:pPr>
              <w:spacing w:line="240" w:lineRule="exact"/>
              <w:ind w:left="171" w:hangingChars="100" w:hanging="171"/>
              <w:rPr>
                <w:rFonts w:ascii="Century" w:eastAsia="ＭＳ 明朝" w:hAnsi="Century" w:cs="Times New Roman"/>
                <w:sz w:val="18"/>
                <w:szCs w:val="18"/>
              </w:rPr>
            </w:pPr>
            <w:r w:rsidRPr="00DB028F">
              <w:rPr>
                <w:rFonts w:ascii="Century" w:eastAsia="ＭＳ 明朝" w:hAnsi="Century" w:cs="Times New Roman" w:hint="eastAsia"/>
                <w:sz w:val="18"/>
                <w:szCs w:val="18"/>
              </w:rPr>
              <w:t>1</w:t>
            </w:r>
            <w:r w:rsidRPr="00DB028F">
              <w:rPr>
                <w:rFonts w:ascii="Century" w:eastAsia="ＭＳ 明朝" w:hAnsi="Century" w:cs="Times New Roman" w:hint="eastAsia"/>
                <w:sz w:val="18"/>
                <w:szCs w:val="18"/>
              </w:rPr>
              <w:t>つの企業・団体から受けた報酬が年間</w:t>
            </w:r>
            <w:r w:rsidRPr="00DB028F">
              <w:rPr>
                <w:rFonts w:ascii="Century" w:eastAsia="ＭＳ 明朝" w:hAnsi="Century" w:cs="Times New Roman" w:hint="eastAsia"/>
                <w:sz w:val="18"/>
                <w:szCs w:val="18"/>
              </w:rPr>
              <w:t>5</w:t>
            </w:r>
            <w:r w:rsidRPr="00DB028F">
              <w:rPr>
                <w:rFonts w:ascii="Century" w:eastAsia="ＭＳ 明朝" w:hAnsi="Century" w:cs="Times New Roman" w:hint="eastAsia"/>
                <w:sz w:val="18"/>
                <w:szCs w:val="18"/>
              </w:rPr>
              <w:t>万円以上のもの</w:t>
            </w:r>
          </w:p>
        </w:tc>
      </w:tr>
    </w:tbl>
    <w:p w:rsidR="000874EB" w:rsidRDefault="000874EB" w:rsidP="005B00A9">
      <w:pPr>
        <w:autoSpaceDE w:val="0"/>
        <w:autoSpaceDN w:val="0"/>
        <w:adjustRightInd w:val="0"/>
        <w:spacing w:line="270" w:lineRule="exact"/>
        <w:jc w:val="left"/>
        <w:rPr>
          <w:rFonts w:ascii="ＭＳ 明朝" w:eastAsia="ＭＳ 明朝" w:hAnsi="ＭＳ 明朝" w:cs="MS-PGothic"/>
          <w:kern w:val="0"/>
          <w:sz w:val="18"/>
          <w:szCs w:val="18"/>
        </w:rPr>
      </w:pPr>
    </w:p>
    <w:p w:rsidR="00DB028F" w:rsidRPr="00DB028F" w:rsidRDefault="00DB028F" w:rsidP="005B00A9">
      <w:pPr>
        <w:autoSpaceDE w:val="0"/>
        <w:autoSpaceDN w:val="0"/>
        <w:adjustRightInd w:val="0"/>
        <w:spacing w:line="270" w:lineRule="exact"/>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第２条（本学会学術集会などでの発表）</w:t>
      </w:r>
    </w:p>
    <w:p w:rsidR="00DB028F" w:rsidRPr="00DB028F" w:rsidRDefault="00DB028F" w:rsidP="005B00A9">
      <w:pPr>
        <w:autoSpaceDE w:val="0"/>
        <w:autoSpaceDN w:val="0"/>
        <w:adjustRightInd w:val="0"/>
        <w:spacing w:line="270" w:lineRule="exact"/>
        <w:ind w:leftChars="100" w:left="201"/>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第１項（開示の範囲）</w:t>
      </w:r>
    </w:p>
    <w:p w:rsidR="00DB028F" w:rsidRPr="00DB028F" w:rsidRDefault="00DB028F" w:rsidP="005B00A9">
      <w:pPr>
        <w:autoSpaceDE w:val="0"/>
        <w:autoSpaceDN w:val="0"/>
        <w:adjustRightInd w:val="0"/>
        <w:spacing w:line="270" w:lineRule="exact"/>
        <w:ind w:leftChars="100" w:left="201" w:firstLineChars="100" w:firstLine="171"/>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本学会学術集会などでの発表で開示する義務のある</w:t>
      </w:r>
      <w:r w:rsidRPr="00DB028F">
        <w:rPr>
          <w:rFonts w:ascii="ＭＳ 明朝" w:eastAsia="ＭＳ 明朝" w:hAnsi="ＭＳ 明朝" w:cs="MS-PGothic"/>
          <w:kern w:val="0"/>
          <w:sz w:val="18"/>
          <w:szCs w:val="18"/>
        </w:rPr>
        <w:t>COI</w:t>
      </w:r>
      <w:r w:rsidRPr="00DB028F">
        <w:rPr>
          <w:rFonts w:ascii="ＭＳ 明朝" w:eastAsia="ＭＳ 明朝" w:hAnsi="ＭＳ 明朝" w:cs="MS-PGothic" w:hint="eastAsia"/>
          <w:kern w:val="0"/>
          <w:sz w:val="18"/>
          <w:szCs w:val="18"/>
        </w:rPr>
        <w:t>状態は，会員・非会員の別を問わず発表内容に関連する企業や団体に関わるものに限定し，次のような関係とする．</w:t>
      </w:r>
    </w:p>
    <w:p w:rsidR="00DB028F" w:rsidRPr="00DB028F" w:rsidRDefault="00DB028F" w:rsidP="005B00A9">
      <w:pPr>
        <w:autoSpaceDE w:val="0"/>
        <w:autoSpaceDN w:val="0"/>
        <w:adjustRightInd w:val="0"/>
        <w:spacing w:line="270" w:lineRule="exact"/>
        <w:ind w:leftChars="200" w:left="402"/>
        <w:jc w:val="left"/>
        <w:rPr>
          <w:rFonts w:ascii="ＭＳ 明朝" w:eastAsia="ＭＳ 明朝" w:hAnsi="ＭＳ 明朝" w:cs="MS-PGothic"/>
          <w:kern w:val="0"/>
          <w:sz w:val="18"/>
          <w:szCs w:val="18"/>
        </w:rPr>
      </w:pPr>
      <w:r w:rsidRPr="00DB028F">
        <w:rPr>
          <w:rFonts w:ascii="ＭＳ 明朝" w:eastAsia="ＭＳ 明朝" w:hAnsi="ＭＳ 明朝" w:cs="MS-PGothic"/>
          <w:kern w:val="0"/>
          <w:sz w:val="18"/>
          <w:szCs w:val="18"/>
        </w:rPr>
        <w:t xml:space="preserve">1 </w:t>
      </w:r>
      <w:r w:rsidRPr="00DB028F">
        <w:rPr>
          <w:rFonts w:ascii="ＭＳ 明朝" w:eastAsia="ＭＳ 明朝" w:hAnsi="ＭＳ 明朝" w:cs="MS-PGothic" w:hint="eastAsia"/>
          <w:kern w:val="0"/>
          <w:sz w:val="18"/>
          <w:szCs w:val="18"/>
        </w:rPr>
        <w:t>医学系研究を依頼し，または共同で行った関係</w:t>
      </w:r>
      <w:r w:rsidRPr="00DB028F">
        <w:rPr>
          <w:rFonts w:ascii="ＭＳ 明朝" w:eastAsia="ＭＳ 明朝" w:hAnsi="ＭＳ 明朝" w:cs="MS-PGothic"/>
          <w:kern w:val="0"/>
          <w:sz w:val="18"/>
          <w:szCs w:val="18"/>
        </w:rPr>
        <w:t>(</w:t>
      </w:r>
      <w:r w:rsidRPr="00DB028F">
        <w:rPr>
          <w:rFonts w:ascii="ＭＳ 明朝" w:eastAsia="ＭＳ 明朝" w:hAnsi="ＭＳ 明朝" w:cs="MS-PGothic" w:hint="eastAsia"/>
          <w:kern w:val="0"/>
          <w:sz w:val="18"/>
          <w:szCs w:val="18"/>
        </w:rPr>
        <w:t>有償無償を問わない</w:t>
      </w:r>
      <w:r w:rsidRPr="00DB028F">
        <w:rPr>
          <w:rFonts w:ascii="ＭＳ 明朝" w:eastAsia="ＭＳ 明朝" w:hAnsi="ＭＳ 明朝" w:cs="MS-PGothic"/>
          <w:kern w:val="0"/>
          <w:sz w:val="18"/>
          <w:szCs w:val="18"/>
        </w:rPr>
        <w:t>)</w:t>
      </w:r>
    </w:p>
    <w:p w:rsidR="00DB028F" w:rsidRPr="00DB028F" w:rsidRDefault="00DB028F" w:rsidP="005B00A9">
      <w:pPr>
        <w:autoSpaceDE w:val="0"/>
        <w:autoSpaceDN w:val="0"/>
        <w:adjustRightInd w:val="0"/>
        <w:spacing w:line="270" w:lineRule="exact"/>
        <w:ind w:leftChars="200" w:left="573" w:hangingChars="100" w:hanging="171"/>
        <w:jc w:val="left"/>
        <w:rPr>
          <w:rFonts w:ascii="ＭＳ 明朝" w:eastAsia="ＭＳ 明朝" w:hAnsi="ＭＳ 明朝" w:cs="MS-PGothic"/>
          <w:kern w:val="0"/>
          <w:sz w:val="18"/>
          <w:szCs w:val="18"/>
        </w:rPr>
      </w:pPr>
      <w:r w:rsidRPr="00DB028F">
        <w:rPr>
          <w:rFonts w:ascii="ＭＳ 明朝" w:eastAsia="ＭＳ 明朝" w:hAnsi="ＭＳ 明朝" w:cs="MS-PGothic"/>
          <w:kern w:val="0"/>
          <w:sz w:val="18"/>
          <w:szCs w:val="18"/>
        </w:rPr>
        <w:t xml:space="preserve">2 </w:t>
      </w:r>
      <w:r w:rsidRPr="00DB028F">
        <w:rPr>
          <w:rFonts w:ascii="ＭＳ 明朝" w:eastAsia="ＭＳ 明朝" w:hAnsi="ＭＳ 明朝" w:cs="MS-PGothic" w:hint="eastAsia"/>
          <w:kern w:val="0"/>
          <w:sz w:val="18"/>
          <w:szCs w:val="18"/>
        </w:rPr>
        <w:t>医学系研究において評価される療法・薬剤，機器などに関連して特許権などの権利を共有している関係</w:t>
      </w:r>
    </w:p>
    <w:p w:rsidR="00DB028F" w:rsidRPr="00DB028F" w:rsidRDefault="00DB028F" w:rsidP="005B00A9">
      <w:pPr>
        <w:autoSpaceDE w:val="0"/>
        <w:autoSpaceDN w:val="0"/>
        <w:adjustRightInd w:val="0"/>
        <w:spacing w:line="270" w:lineRule="exact"/>
        <w:ind w:leftChars="200" w:left="573" w:hangingChars="100" w:hanging="171"/>
        <w:jc w:val="left"/>
        <w:rPr>
          <w:rFonts w:ascii="ＭＳ 明朝" w:eastAsia="ＭＳ 明朝" w:hAnsi="ＭＳ 明朝" w:cs="MS-PGothic"/>
          <w:kern w:val="0"/>
          <w:sz w:val="18"/>
          <w:szCs w:val="18"/>
        </w:rPr>
      </w:pPr>
      <w:r w:rsidRPr="00DB028F">
        <w:rPr>
          <w:rFonts w:ascii="ＭＳ 明朝" w:eastAsia="ＭＳ 明朝" w:hAnsi="ＭＳ 明朝" w:cs="MS-PGothic"/>
          <w:kern w:val="0"/>
          <w:sz w:val="18"/>
          <w:szCs w:val="18"/>
        </w:rPr>
        <w:t xml:space="preserve">3 </w:t>
      </w:r>
      <w:r w:rsidRPr="00DB028F">
        <w:rPr>
          <w:rFonts w:ascii="ＭＳ 明朝" w:eastAsia="ＭＳ 明朝" w:hAnsi="ＭＳ 明朝" w:cs="MS-PGothic" w:hint="eastAsia"/>
          <w:kern w:val="0"/>
          <w:sz w:val="18"/>
          <w:szCs w:val="18"/>
        </w:rPr>
        <w:t>医学系研究において使用される薬剤・機材などを無償もしくは特に有利な価格で提供している関係</w:t>
      </w:r>
    </w:p>
    <w:p w:rsidR="00DB028F" w:rsidRPr="00DB028F" w:rsidRDefault="00DB028F" w:rsidP="005B00A9">
      <w:pPr>
        <w:autoSpaceDE w:val="0"/>
        <w:autoSpaceDN w:val="0"/>
        <w:adjustRightInd w:val="0"/>
        <w:spacing w:line="270" w:lineRule="exact"/>
        <w:ind w:leftChars="200" w:left="402"/>
        <w:jc w:val="left"/>
        <w:rPr>
          <w:rFonts w:ascii="ＭＳ 明朝" w:eastAsia="ＭＳ 明朝" w:hAnsi="ＭＳ 明朝" w:cs="MS-PGothic"/>
          <w:kern w:val="0"/>
          <w:sz w:val="18"/>
          <w:szCs w:val="18"/>
        </w:rPr>
      </w:pPr>
      <w:r w:rsidRPr="00DB028F">
        <w:rPr>
          <w:rFonts w:ascii="ＭＳ 明朝" w:eastAsia="ＭＳ 明朝" w:hAnsi="ＭＳ 明朝" w:cs="MS-PGothic"/>
          <w:kern w:val="0"/>
          <w:sz w:val="18"/>
          <w:szCs w:val="18"/>
        </w:rPr>
        <w:t xml:space="preserve">4 </w:t>
      </w:r>
      <w:r w:rsidRPr="00DB028F">
        <w:rPr>
          <w:rFonts w:ascii="ＭＳ 明朝" w:eastAsia="ＭＳ 明朝" w:hAnsi="ＭＳ 明朝" w:cs="MS-PGothic" w:hint="eastAsia"/>
          <w:kern w:val="0"/>
          <w:sz w:val="18"/>
          <w:szCs w:val="18"/>
        </w:rPr>
        <w:t>医学系研究について研究助成・寄付などをしている関係</w:t>
      </w:r>
    </w:p>
    <w:p w:rsidR="00DB028F" w:rsidRPr="00DB028F" w:rsidRDefault="00DB028F" w:rsidP="005B00A9">
      <w:pPr>
        <w:autoSpaceDE w:val="0"/>
        <w:autoSpaceDN w:val="0"/>
        <w:adjustRightInd w:val="0"/>
        <w:spacing w:line="270" w:lineRule="exact"/>
        <w:ind w:leftChars="200" w:left="402"/>
        <w:jc w:val="left"/>
        <w:rPr>
          <w:rFonts w:ascii="ＭＳ 明朝" w:eastAsia="ＭＳ 明朝" w:hAnsi="ＭＳ 明朝" w:cs="MS-PGothic"/>
          <w:kern w:val="0"/>
          <w:sz w:val="18"/>
          <w:szCs w:val="18"/>
        </w:rPr>
      </w:pPr>
      <w:r w:rsidRPr="00DB028F">
        <w:rPr>
          <w:rFonts w:ascii="ＭＳ 明朝" w:eastAsia="ＭＳ 明朝" w:hAnsi="ＭＳ 明朝" w:cs="MS-PGothic"/>
          <w:kern w:val="0"/>
          <w:sz w:val="18"/>
          <w:szCs w:val="18"/>
        </w:rPr>
        <w:t xml:space="preserve">5 </w:t>
      </w:r>
      <w:r w:rsidRPr="00DB028F">
        <w:rPr>
          <w:rFonts w:ascii="ＭＳ 明朝" w:eastAsia="ＭＳ 明朝" w:hAnsi="ＭＳ 明朝" w:cs="MS-PGothic" w:hint="eastAsia"/>
          <w:kern w:val="0"/>
          <w:sz w:val="18"/>
          <w:szCs w:val="18"/>
        </w:rPr>
        <w:t>医学系研究において未承認の医薬品や医療器機などを提供している関係</w:t>
      </w:r>
    </w:p>
    <w:p w:rsidR="00DB028F" w:rsidRPr="00DB028F" w:rsidRDefault="00DB028F" w:rsidP="005B00A9">
      <w:pPr>
        <w:autoSpaceDE w:val="0"/>
        <w:autoSpaceDN w:val="0"/>
        <w:adjustRightInd w:val="0"/>
        <w:spacing w:line="270" w:lineRule="exact"/>
        <w:ind w:leftChars="200" w:left="402"/>
        <w:jc w:val="left"/>
        <w:rPr>
          <w:rFonts w:ascii="ＭＳ 明朝" w:eastAsia="ＭＳ 明朝" w:hAnsi="ＭＳ 明朝" w:cs="MS-PGothic"/>
          <w:kern w:val="0"/>
          <w:sz w:val="18"/>
          <w:szCs w:val="18"/>
        </w:rPr>
      </w:pPr>
      <w:r w:rsidRPr="00DB028F">
        <w:rPr>
          <w:rFonts w:ascii="ＭＳ 明朝" w:eastAsia="ＭＳ 明朝" w:hAnsi="ＭＳ 明朝" w:cs="MS-PGothic"/>
          <w:kern w:val="0"/>
          <w:sz w:val="18"/>
          <w:szCs w:val="18"/>
        </w:rPr>
        <w:t xml:space="preserve">6 </w:t>
      </w:r>
      <w:r w:rsidRPr="00DB028F">
        <w:rPr>
          <w:rFonts w:ascii="ＭＳ 明朝" w:eastAsia="ＭＳ 明朝" w:hAnsi="ＭＳ 明朝" w:cs="MS-PGothic" w:hint="eastAsia"/>
          <w:kern w:val="0"/>
          <w:sz w:val="18"/>
          <w:szCs w:val="18"/>
        </w:rPr>
        <w:t>寄附講座などの資金提供者となっている関係</w:t>
      </w:r>
    </w:p>
    <w:p w:rsidR="00DB028F" w:rsidRPr="00DB028F" w:rsidRDefault="00DB028F" w:rsidP="005B00A9">
      <w:pPr>
        <w:autoSpaceDE w:val="0"/>
        <w:autoSpaceDN w:val="0"/>
        <w:adjustRightInd w:val="0"/>
        <w:spacing w:line="270" w:lineRule="exact"/>
        <w:ind w:leftChars="100" w:left="201"/>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第２項（開示の方法）</w:t>
      </w:r>
    </w:p>
    <w:p w:rsidR="00DB028F" w:rsidRPr="00DB028F" w:rsidRDefault="00DB028F" w:rsidP="005B00A9">
      <w:pPr>
        <w:autoSpaceDE w:val="0"/>
        <w:autoSpaceDN w:val="0"/>
        <w:adjustRightInd w:val="0"/>
        <w:spacing w:line="270" w:lineRule="exact"/>
        <w:ind w:leftChars="100" w:left="201"/>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（抄録提出時）</w:t>
      </w:r>
    </w:p>
    <w:p w:rsidR="00DB028F" w:rsidRPr="00DB028F" w:rsidRDefault="00DB028F" w:rsidP="005B00A9">
      <w:pPr>
        <w:autoSpaceDE w:val="0"/>
        <w:autoSpaceDN w:val="0"/>
        <w:adjustRightInd w:val="0"/>
        <w:spacing w:line="270" w:lineRule="exact"/>
        <w:ind w:leftChars="100" w:left="201" w:firstLineChars="100" w:firstLine="171"/>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本学会の学術集会，講演会および市民公開講座などで発表・講演を行う場合には，演題応募や抄録提出時に，</w:t>
      </w:r>
      <w:r w:rsidRPr="005B6075">
        <w:rPr>
          <w:rFonts w:ascii="ＭＳ 明朝" w:eastAsia="ＭＳ 明朝" w:hAnsi="ＭＳ 明朝" w:cs="MS-PGothic" w:hint="eastAsia"/>
          <w:kern w:val="0"/>
          <w:sz w:val="18"/>
          <w:szCs w:val="18"/>
          <w:u w:val="thick"/>
        </w:rPr>
        <w:t>抄録提出時の前年より過去３年間</w:t>
      </w:r>
      <w:r w:rsidRPr="00DB028F">
        <w:rPr>
          <w:rFonts w:ascii="ＭＳ 明朝" w:eastAsia="ＭＳ 明朝" w:hAnsi="ＭＳ 明朝" w:cs="MS-PGothic" w:hint="eastAsia"/>
          <w:kern w:val="0"/>
          <w:sz w:val="18"/>
          <w:szCs w:val="18"/>
        </w:rPr>
        <w:t>における</w:t>
      </w:r>
      <w:r w:rsidRPr="005B6075">
        <w:rPr>
          <w:rFonts w:ascii="ＭＳ 明朝" w:eastAsia="ＭＳ 明朝" w:hAnsi="ＭＳ 明朝" w:cs="MS-PGothic" w:hint="eastAsia"/>
          <w:kern w:val="0"/>
          <w:sz w:val="18"/>
          <w:szCs w:val="18"/>
          <w:u w:val="thick"/>
        </w:rPr>
        <w:t>筆頭および責任発表者</w:t>
      </w:r>
      <w:r w:rsidRPr="00DB028F">
        <w:rPr>
          <w:rFonts w:ascii="ＭＳ 明朝" w:eastAsia="ＭＳ 明朝" w:hAnsi="ＭＳ 明朝" w:cs="MS-PGothic" w:hint="eastAsia"/>
          <w:kern w:val="0"/>
          <w:sz w:val="18"/>
          <w:szCs w:val="18"/>
        </w:rPr>
        <w:t>の</w:t>
      </w:r>
      <w:r w:rsidRPr="00DB028F">
        <w:rPr>
          <w:rFonts w:ascii="ＭＳ 明朝" w:eastAsia="ＭＳ 明朝" w:hAnsi="ＭＳ 明朝" w:cs="MS-PGothic"/>
          <w:kern w:val="0"/>
          <w:sz w:val="18"/>
          <w:szCs w:val="18"/>
        </w:rPr>
        <w:t>COI</w:t>
      </w:r>
      <w:r w:rsidRPr="00DB028F">
        <w:rPr>
          <w:rFonts w:ascii="ＭＳ 明朝" w:eastAsia="ＭＳ 明朝" w:hAnsi="ＭＳ 明朝" w:cs="MS-PGothic" w:hint="eastAsia"/>
          <w:kern w:val="0"/>
          <w:sz w:val="18"/>
          <w:szCs w:val="18"/>
        </w:rPr>
        <w:t>状態の有無を明らかにする．</w:t>
      </w:r>
    </w:p>
    <w:p w:rsidR="00DB028F" w:rsidRPr="00DB028F" w:rsidRDefault="00DB028F" w:rsidP="005B00A9">
      <w:pPr>
        <w:autoSpaceDE w:val="0"/>
        <w:autoSpaceDN w:val="0"/>
        <w:adjustRightInd w:val="0"/>
        <w:spacing w:line="270" w:lineRule="exact"/>
        <w:ind w:leftChars="100" w:left="201"/>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（発表時）</w:t>
      </w:r>
    </w:p>
    <w:p w:rsidR="00DB028F" w:rsidRPr="00DB028F" w:rsidRDefault="00DB028F" w:rsidP="005B00A9">
      <w:pPr>
        <w:autoSpaceDE w:val="0"/>
        <w:autoSpaceDN w:val="0"/>
        <w:adjustRightInd w:val="0"/>
        <w:spacing w:line="270" w:lineRule="exact"/>
        <w:ind w:leftChars="100" w:left="201" w:firstLineChars="100" w:firstLine="171"/>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発表時に明らかにする</w:t>
      </w:r>
      <w:r w:rsidRPr="00DB028F">
        <w:rPr>
          <w:rFonts w:ascii="ＭＳ 明朝" w:eastAsia="ＭＳ 明朝" w:hAnsi="ＭＳ 明朝" w:cs="MS-PGothic"/>
          <w:kern w:val="0"/>
          <w:sz w:val="18"/>
          <w:szCs w:val="18"/>
        </w:rPr>
        <w:t>COI</w:t>
      </w:r>
      <w:r w:rsidRPr="00DB028F">
        <w:rPr>
          <w:rFonts w:ascii="ＭＳ 明朝" w:eastAsia="ＭＳ 明朝" w:hAnsi="ＭＳ 明朝" w:cs="MS-PGothic" w:hint="eastAsia"/>
          <w:kern w:val="0"/>
          <w:sz w:val="18"/>
          <w:szCs w:val="18"/>
        </w:rPr>
        <w:t>状態については，日本薬理学会利益相反（COI</w:t>
      </w:r>
      <w:r w:rsidRPr="00DB028F">
        <w:rPr>
          <w:rFonts w:ascii="ＭＳ 明朝" w:eastAsia="ＭＳ 明朝" w:hAnsi="ＭＳ 明朝" w:cs="MS-PGothic"/>
          <w:kern w:val="0"/>
          <w:sz w:val="18"/>
          <w:szCs w:val="18"/>
        </w:rPr>
        <w:t>）</w:t>
      </w:r>
      <w:r w:rsidRPr="00DB028F">
        <w:rPr>
          <w:rFonts w:ascii="ＭＳ 明朝" w:eastAsia="ＭＳ 明朝" w:hAnsi="ＭＳ 明朝" w:cs="MS-PGothic" w:hint="eastAsia"/>
          <w:kern w:val="0"/>
          <w:sz w:val="18"/>
          <w:szCs w:val="18"/>
        </w:rPr>
        <w:t>に関する指針（以下「本指針」という）「６</w:t>
      </w:r>
      <w:r w:rsidRPr="00DB028F">
        <w:rPr>
          <w:rFonts w:ascii="ＭＳ 明朝" w:eastAsia="ＭＳ 明朝" w:hAnsi="ＭＳ 明朝" w:cs="MS-PGothic"/>
          <w:kern w:val="0"/>
          <w:sz w:val="18"/>
          <w:szCs w:val="18"/>
        </w:rPr>
        <w:t xml:space="preserve"> </w:t>
      </w:r>
      <w:r w:rsidRPr="00DB028F">
        <w:rPr>
          <w:rFonts w:ascii="ＭＳ 明朝" w:eastAsia="ＭＳ 明朝" w:hAnsi="ＭＳ 明朝" w:cs="MS-PGothic" w:hint="eastAsia"/>
          <w:kern w:val="0"/>
          <w:sz w:val="18"/>
          <w:szCs w:val="18"/>
        </w:rPr>
        <w:t>実施方法」に沿って，</w:t>
      </w:r>
      <w:r w:rsidRPr="00936C61">
        <w:rPr>
          <w:rFonts w:ascii="ＭＳ 明朝" w:eastAsia="ＭＳ 明朝" w:hAnsi="ＭＳ 明朝" w:cs="MS-PGothic" w:hint="eastAsia"/>
          <w:kern w:val="0"/>
          <w:sz w:val="18"/>
          <w:szCs w:val="18"/>
          <w:u w:val="thick"/>
        </w:rPr>
        <w:t>発表スライドの最初，あるいはポスターの最後に</w:t>
      </w:r>
      <w:r w:rsidRPr="00DB028F">
        <w:rPr>
          <w:rFonts w:ascii="ＭＳ 明朝" w:eastAsia="ＭＳ 明朝" w:hAnsi="ＭＳ 明朝" w:cs="MS-PGothic" w:hint="eastAsia"/>
          <w:kern w:val="0"/>
          <w:sz w:val="18"/>
          <w:szCs w:val="18"/>
        </w:rPr>
        <w:t>，「筆頭および責任発表者の</w:t>
      </w:r>
      <w:r w:rsidRPr="00DB028F">
        <w:rPr>
          <w:rFonts w:ascii="ＭＳ 明朝" w:eastAsia="ＭＳ 明朝" w:hAnsi="ＭＳ 明朝" w:cs="MS-PGothic"/>
          <w:kern w:val="0"/>
          <w:sz w:val="18"/>
          <w:szCs w:val="18"/>
        </w:rPr>
        <w:t>COI</w:t>
      </w:r>
      <w:r w:rsidRPr="00DB028F">
        <w:rPr>
          <w:rFonts w:ascii="ＭＳ 明朝" w:eastAsia="ＭＳ 明朝" w:hAnsi="ＭＳ 明朝" w:cs="MS-PGothic" w:hint="eastAsia"/>
          <w:kern w:val="0"/>
          <w:sz w:val="18"/>
          <w:szCs w:val="18"/>
        </w:rPr>
        <w:t>自己申告書」（様式</w:t>
      </w:r>
      <w:r w:rsidRPr="00DB028F">
        <w:rPr>
          <w:rFonts w:ascii="ＭＳ 明朝" w:eastAsia="ＭＳ 明朝" w:hAnsi="ＭＳ 明朝" w:cs="MS-PGothic"/>
          <w:kern w:val="0"/>
          <w:sz w:val="18"/>
          <w:szCs w:val="18"/>
        </w:rPr>
        <w:t>1</w:t>
      </w:r>
      <w:r w:rsidRPr="00DB028F">
        <w:rPr>
          <w:rFonts w:ascii="ＭＳ 明朝" w:eastAsia="ＭＳ 明朝" w:hAnsi="ＭＳ 明朝" w:cs="MS-PGothic" w:hint="eastAsia"/>
          <w:kern w:val="0"/>
          <w:sz w:val="18"/>
          <w:szCs w:val="18"/>
        </w:rPr>
        <w:t>）に従って開示する．開示が必要なものは</w:t>
      </w:r>
      <w:r w:rsidR="007D35F1" w:rsidRPr="007D35F1">
        <w:rPr>
          <w:rFonts w:ascii="ＭＳ 明朝" w:eastAsia="ＭＳ 明朝" w:hAnsi="ＭＳ 明朝" w:cs="MS-PGothic" w:hint="eastAsia"/>
          <w:kern w:val="0"/>
          <w:sz w:val="18"/>
          <w:szCs w:val="18"/>
          <w:u w:val="thick"/>
        </w:rPr>
        <w:t>抄録提出時</w:t>
      </w:r>
      <w:r w:rsidRPr="00AE0A7B">
        <w:rPr>
          <w:rFonts w:ascii="ＭＳ 明朝" w:eastAsia="ＭＳ 明朝" w:hAnsi="ＭＳ 明朝" w:cs="MS-PGothic" w:hint="eastAsia"/>
          <w:kern w:val="0"/>
          <w:sz w:val="18"/>
          <w:szCs w:val="18"/>
          <w:u w:val="thick"/>
        </w:rPr>
        <w:t>の前年より過去３年間</w:t>
      </w:r>
      <w:r w:rsidRPr="00DB028F">
        <w:rPr>
          <w:rFonts w:ascii="ＭＳ 明朝" w:eastAsia="ＭＳ 明朝" w:hAnsi="ＭＳ 明朝" w:cs="MS-PGothic" w:hint="eastAsia"/>
          <w:kern w:val="0"/>
          <w:sz w:val="18"/>
          <w:szCs w:val="18"/>
        </w:rPr>
        <w:t>とする．ただし，各々の開示すべき事項について，自己申告が必要な金額</w:t>
      </w:r>
      <w:r w:rsidR="002A2844">
        <w:rPr>
          <w:rFonts w:ascii="ＭＳ 明朝" w:eastAsia="ＭＳ 明朝" w:hAnsi="ＭＳ 明朝" w:cs="MS-PGothic" w:hint="eastAsia"/>
          <w:kern w:val="0"/>
          <w:sz w:val="18"/>
          <w:szCs w:val="18"/>
        </w:rPr>
        <w:t>の基準</w:t>
      </w:r>
      <w:r w:rsidRPr="00DB028F">
        <w:rPr>
          <w:rFonts w:ascii="ＭＳ 明朝" w:eastAsia="ＭＳ 明朝" w:hAnsi="ＭＳ 明朝" w:cs="MS-PGothic" w:hint="eastAsia"/>
          <w:kern w:val="0"/>
          <w:sz w:val="18"/>
          <w:szCs w:val="18"/>
        </w:rPr>
        <w:t>は第１条のとおりとする．</w:t>
      </w:r>
    </w:p>
    <w:p w:rsidR="00DB028F" w:rsidRPr="00DB028F" w:rsidRDefault="00DB028F" w:rsidP="005B00A9">
      <w:pPr>
        <w:autoSpaceDE w:val="0"/>
        <w:autoSpaceDN w:val="0"/>
        <w:adjustRightInd w:val="0"/>
        <w:spacing w:line="270" w:lineRule="exact"/>
        <w:jc w:val="left"/>
        <w:rPr>
          <w:rFonts w:ascii="ＭＳ 明朝" w:eastAsia="ＭＳ 明朝" w:hAnsi="ＭＳ 明朝" w:cs="MS-PGothic"/>
          <w:kern w:val="0"/>
          <w:sz w:val="18"/>
          <w:szCs w:val="18"/>
        </w:rPr>
      </w:pPr>
    </w:p>
    <w:p w:rsidR="00DB028F" w:rsidRPr="00DB028F" w:rsidRDefault="00DB028F" w:rsidP="005B00A9">
      <w:pPr>
        <w:autoSpaceDE w:val="0"/>
        <w:autoSpaceDN w:val="0"/>
        <w:adjustRightInd w:val="0"/>
        <w:spacing w:line="270" w:lineRule="exact"/>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附　則　本細則は，平成27年5月30日より施行する．</w:t>
      </w:r>
    </w:p>
    <w:p w:rsidR="00DB028F" w:rsidRDefault="00DB028F" w:rsidP="005B00A9">
      <w:pPr>
        <w:autoSpaceDE w:val="0"/>
        <w:autoSpaceDN w:val="0"/>
        <w:adjustRightInd w:val="0"/>
        <w:spacing w:line="270" w:lineRule="exact"/>
        <w:ind w:left="683" w:hangingChars="400" w:hanging="683"/>
        <w:jc w:val="left"/>
        <w:rPr>
          <w:rFonts w:ascii="ＭＳ 明朝" w:eastAsia="ＭＳ 明朝" w:hAnsi="ＭＳ 明朝" w:cs="MS-PGothic"/>
          <w:kern w:val="0"/>
          <w:sz w:val="18"/>
          <w:szCs w:val="18"/>
        </w:rPr>
      </w:pPr>
      <w:r w:rsidRPr="00DB028F">
        <w:rPr>
          <w:rFonts w:ascii="ＭＳ 明朝" w:eastAsia="ＭＳ 明朝" w:hAnsi="ＭＳ 明朝" w:cs="MS-PGothic" w:hint="eastAsia"/>
          <w:kern w:val="0"/>
          <w:sz w:val="18"/>
          <w:szCs w:val="18"/>
        </w:rPr>
        <w:t>附　則　本細則は，平成29年12月8日</w:t>
      </w:r>
      <w:r w:rsidRPr="00DB028F">
        <w:rPr>
          <w:rFonts w:ascii="ＭＳ 明朝" w:eastAsia="ＭＳ 明朝" w:hAnsi="ＭＳ 明朝" w:cs="MS-PGothic"/>
          <w:kern w:val="0"/>
          <w:sz w:val="18"/>
          <w:szCs w:val="18"/>
        </w:rPr>
        <w:t>改正</w:t>
      </w:r>
      <w:r w:rsidRPr="00DB028F">
        <w:rPr>
          <w:rFonts w:ascii="ＭＳ 明朝" w:eastAsia="ＭＳ 明朝" w:hAnsi="ＭＳ 明朝" w:cs="MS-PGothic" w:hint="eastAsia"/>
          <w:kern w:val="0"/>
          <w:sz w:val="18"/>
          <w:szCs w:val="18"/>
        </w:rPr>
        <w:t>．ただし施行は，役員・委員等の申告すべき項目と申告の基準，及び申告の対象期間は平成30年に就任するものから適用する．</w:t>
      </w:r>
      <w:bookmarkStart w:id="0" w:name="_GoBack"/>
      <w:bookmarkEnd w:id="0"/>
    </w:p>
    <w:sectPr w:rsidR="00DB028F" w:rsidSect="00A44A1B">
      <w:footerReference w:type="default" r:id="rId7"/>
      <w:pgSz w:w="11906" w:h="16838" w:code="9"/>
      <w:pgMar w:top="794" w:right="1134" w:bottom="794" w:left="1134" w:header="851" w:footer="567" w:gutter="0"/>
      <w:pgNumType w:fmt="numberInDash" w:start="27"/>
      <w:cols w:space="425"/>
      <w:docGrid w:type="linesAndChars" w:linePitch="36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0D" w:rsidRDefault="002B740D" w:rsidP="00F20B54">
      <w:r>
        <w:separator/>
      </w:r>
    </w:p>
  </w:endnote>
  <w:endnote w:type="continuationSeparator" w:id="0">
    <w:p w:rsidR="002B740D" w:rsidRDefault="002B740D" w:rsidP="00F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ＭＳ Ｐゴシック"/>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49107"/>
      <w:docPartObj>
        <w:docPartGallery w:val="Page Numbers (Bottom of Page)"/>
        <w:docPartUnique/>
      </w:docPartObj>
    </w:sdtPr>
    <w:sdtEndPr/>
    <w:sdtContent>
      <w:p w:rsidR="005B6075" w:rsidRDefault="005B6075">
        <w:pPr>
          <w:pStyle w:val="a8"/>
          <w:jc w:val="center"/>
        </w:pPr>
        <w:r>
          <w:fldChar w:fldCharType="begin"/>
        </w:r>
        <w:r>
          <w:instrText>PAGE   \* MERGEFORMAT</w:instrText>
        </w:r>
        <w:r>
          <w:fldChar w:fldCharType="separate"/>
        </w:r>
        <w:r w:rsidR="00140B0D" w:rsidRPr="00140B0D">
          <w:rPr>
            <w:noProof/>
            <w:lang w:val="ja-JP"/>
          </w:rPr>
          <w:t>-</w:t>
        </w:r>
        <w:r w:rsidR="00140B0D">
          <w:rPr>
            <w:noProof/>
          </w:rPr>
          <w:t xml:space="preserve"> 27 -</w:t>
        </w:r>
        <w:r>
          <w:fldChar w:fldCharType="end"/>
        </w:r>
      </w:p>
    </w:sdtContent>
  </w:sdt>
  <w:p w:rsidR="005B6075" w:rsidRDefault="005B60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0D" w:rsidRDefault="002B740D" w:rsidP="00F20B54">
      <w:r>
        <w:separator/>
      </w:r>
    </w:p>
  </w:footnote>
  <w:footnote w:type="continuationSeparator" w:id="0">
    <w:p w:rsidR="002B740D" w:rsidRDefault="002B740D" w:rsidP="00F2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D61"/>
    <w:multiLevelType w:val="hybridMultilevel"/>
    <w:tmpl w:val="69E88B94"/>
    <w:lvl w:ilvl="0" w:tplc="47004A8E">
      <w:start w:val="1"/>
      <w:numFmt w:val="decimal"/>
      <w:lvlText w:val="(%1)"/>
      <w:lvlJc w:val="left"/>
      <w:pPr>
        <w:ind w:left="720" w:hanging="360"/>
      </w:pPr>
      <w:rPr>
        <w:rFonts w:ascii="ＭＳ 明朝" w:eastAsia="ＭＳ 明朝" w:hAnsi="ＭＳ 明朝"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C24E48"/>
    <w:multiLevelType w:val="hybridMultilevel"/>
    <w:tmpl w:val="11B49504"/>
    <w:lvl w:ilvl="0" w:tplc="2924D788">
      <w:start w:val="1"/>
      <w:numFmt w:val="decimalEnclosedCircle"/>
      <w:lvlText w:val="%1"/>
      <w:lvlJc w:val="left"/>
      <w:pPr>
        <w:ind w:left="360" w:hanging="360"/>
      </w:pPr>
      <w:rPr>
        <w:rFonts w:ascii="ＭＳ 明朝" w:eastAsia="ＭＳ 明朝" w:hAnsi="ＭＳ 明朝" w:cs="Helvetic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C6"/>
    <w:rsid w:val="00017385"/>
    <w:rsid w:val="0004749A"/>
    <w:rsid w:val="000874EB"/>
    <w:rsid w:val="000D335D"/>
    <w:rsid w:val="000D7129"/>
    <w:rsid w:val="000F1D61"/>
    <w:rsid w:val="001300A3"/>
    <w:rsid w:val="00140B0D"/>
    <w:rsid w:val="00152562"/>
    <w:rsid w:val="0016264C"/>
    <w:rsid w:val="00185786"/>
    <w:rsid w:val="001F03E2"/>
    <w:rsid w:val="00225C01"/>
    <w:rsid w:val="00291EE2"/>
    <w:rsid w:val="002A0A60"/>
    <w:rsid w:val="002A2844"/>
    <w:rsid w:val="002B740D"/>
    <w:rsid w:val="003346B4"/>
    <w:rsid w:val="00365509"/>
    <w:rsid w:val="003715AA"/>
    <w:rsid w:val="003804FE"/>
    <w:rsid w:val="003B48A1"/>
    <w:rsid w:val="003F3194"/>
    <w:rsid w:val="004136D2"/>
    <w:rsid w:val="004203F4"/>
    <w:rsid w:val="0042681D"/>
    <w:rsid w:val="004850F0"/>
    <w:rsid w:val="004A4B8E"/>
    <w:rsid w:val="004D44EE"/>
    <w:rsid w:val="005065C6"/>
    <w:rsid w:val="00507D65"/>
    <w:rsid w:val="00511097"/>
    <w:rsid w:val="00515456"/>
    <w:rsid w:val="005723C6"/>
    <w:rsid w:val="00592CDC"/>
    <w:rsid w:val="005B00A9"/>
    <w:rsid w:val="005B6075"/>
    <w:rsid w:val="005D2F5C"/>
    <w:rsid w:val="005E1491"/>
    <w:rsid w:val="00617F0E"/>
    <w:rsid w:val="00620069"/>
    <w:rsid w:val="006440A6"/>
    <w:rsid w:val="00647644"/>
    <w:rsid w:val="006A16CE"/>
    <w:rsid w:val="006A3234"/>
    <w:rsid w:val="006B5AAC"/>
    <w:rsid w:val="006D2807"/>
    <w:rsid w:val="006D448C"/>
    <w:rsid w:val="00702D39"/>
    <w:rsid w:val="00710C79"/>
    <w:rsid w:val="00761702"/>
    <w:rsid w:val="007A1353"/>
    <w:rsid w:val="007B5083"/>
    <w:rsid w:val="007D35F1"/>
    <w:rsid w:val="007F40AF"/>
    <w:rsid w:val="00815F1A"/>
    <w:rsid w:val="0086258D"/>
    <w:rsid w:val="0086528E"/>
    <w:rsid w:val="008A6882"/>
    <w:rsid w:val="008C5429"/>
    <w:rsid w:val="008E6A30"/>
    <w:rsid w:val="008F7BC5"/>
    <w:rsid w:val="00901E9F"/>
    <w:rsid w:val="0091477D"/>
    <w:rsid w:val="00936C61"/>
    <w:rsid w:val="00945778"/>
    <w:rsid w:val="00947973"/>
    <w:rsid w:val="00956202"/>
    <w:rsid w:val="00982C8D"/>
    <w:rsid w:val="00997F91"/>
    <w:rsid w:val="009C42C5"/>
    <w:rsid w:val="009D08C0"/>
    <w:rsid w:val="00A44A1B"/>
    <w:rsid w:val="00A86204"/>
    <w:rsid w:val="00AA712B"/>
    <w:rsid w:val="00AC13DD"/>
    <w:rsid w:val="00AE0A7B"/>
    <w:rsid w:val="00B05397"/>
    <w:rsid w:val="00B23D72"/>
    <w:rsid w:val="00B53EE0"/>
    <w:rsid w:val="00B7134C"/>
    <w:rsid w:val="00B82F72"/>
    <w:rsid w:val="00BA619D"/>
    <w:rsid w:val="00BC0BA0"/>
    <w:rsid w:val="00C2383A"/>
    <w:rsid w:val="00C91B81"/>
    <w:rsid w:val="00CD5FD6"/>
    <w:rsid w:val="00CE5563"/>
    <w:rsid w:val="00D00760"/>
    <w:rsid w:val="00D377D8"/>
    <w:rsid w:val="00D84BBE"/>
    <w:rsid w:val="00DA6D62"/>
    <w:rsid w:val="00DB028F"/>
    <w:rsid w:val="00DE3487"/>
    <w:rsid w:val="00E174F2"/>
    <w:rsid w:val="00E2181B"/>
    <w:rsid w:val="00E516BC"/>
    <w:rsid w:val="00EB6AD0"/>
    <w:rsid w:val="00F13A0D"/>
    <w:rsid w:val="00F20B54"/>
    <w:rsid w:val="00F608D4"/>
    <w:rsid w:val="00F83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44C48"/>
  <w15:docId w15:val="{77284013-50AA-4810-8330-01108DD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5065C6"/>
    <w:rPr>
      <w:rFonts w:ascii="Century" w:eastAsia="ＭＳ 明朝" w:hAnsi="Century" w:cs="Times New Roman"/>
      <w:sz w:val="18"/>
      <w:szCs w:val="21"/>
      <w:lang w:val="x-none" w:eastAsia="x-none"/>
    </w:rPr>
  </w:style>
  <w:style w:type="character" w:customStyle="1" w:styleId="a5">
    <w:name w:val="書式なし (文字)"/>
    <w:basedOn w:val="a0"/>
    <w:link w:val="a4"/>
    <w:rsid w:val="005065C6"/>
    <w:rPr>
      <w:rFonts w:ascii="Century" w:eastAsia="ＭＳ 明朝" w:hAnsi="Century" w:cs="Times New Roman"/>
      <w:sz w:val="18"/>
      <w:szCs w:val="21"/>
      <w:lang w:val="x-none" w:eastAsia="x-none"/>
    </w:rPr>
  </w:style>
  <w:style w:type="paragraph" w:styleId="a6">
    <w:name w:val="header"/>
    <w:basedOn w:val="a"/>
    <w:link w:val="a7"/>
    <w:uiPriority w:val="99"/>
    <w:unhideWhenUsed/>
    <w:rsid w:val="00F20B54"/>
    <w:pPr>
      <w:tabs>
        <w:tab w:val="center" w:pos="4252"/>
        <w:tab w:val="right" w:pos="8504"/>
      </w:tabs>
      <w:snapToGrid w:val="0"/>
    </w:pPr>
  </w:style>
  <w:style w:type="character" w:customStyle="1" w:styleId="a7">
    <w:name w:val="ヘッダー (文字)"/>
    <w:basedOn w:val="a0"/>
    <w:link w:val="a6"/>
    <w:uiPriority w:val="99"/>
    <w:rsid w:val="00F20B54"/>
  </w:style>
  <w:style w:type="paragraph" w:styleId="a8">
    <w:name w:val="footer"/>
    <w:basedOn w:val="a"/>
    <w:link w:val="a9"/>
    <w:uiPriority w:val="99"/>
    <w:unhideWhenUsed/>
    <w:rsid w:val="00F20B54"/>
    <w:pPr>
      <w:tabs>
        <w:tab w:val="center" w:pos="4252"/>
        <w:tab w:val="right" w:pos="8504"/>
      </w:tabs>
      <w:snapToGrid w:val="0"/>
    </w:pPr>
  </w:style>
  <w:style w:type="character" w:customStyle="1" w:styleId="a9">
    <w:name w:val="フッター (文字)"/>
    <w:basedOn w:val="a0"/>
    <w:link w:val="a8"/>
    <w:uiPriority w:val="99"/>
    <w:rsid w:val="00F20B54"/>
  </w:style>
  <w:style w:type="paragraph" w:styleId="aa">
    <w:name w:val="Balloon Text"/>
    <w:basedOn w:val="a"/>
    <w:link w:val="ab"/>
    <w:uiPriority w:val="99"/>
    <w:semiHidden/>
    <w:unhideWhenUsed/>
    <w:rsid w:val="00CD5F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5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68848">
      <w:bodyDiv w:val="1"/>
      <w:marLeft w:val="0"/>
      <w:marRight w:val="0"/>
      <w:marTop w:val="0"/>
      <w:marBottom w:val="0"/>
      <w:divBdr>
        <w:top w:val="none" w:sz="0" w:space="0" w:color="auto"/>
        <w:left w:val="none" w:sz="0" w:space="0" w:color="auto"/>
        <w:bottom w:val="none" w:sz="0" w:space="0" w:color="auto"/>
        <w:right w:val="none" w:sz="0" w:space="0" w:color="auto"/>
      </w:divBdr>
    </w:div>
    <w:div w:id="652174379">
      <w:bodyDiv w:val="1"/>
      <w:marLeft w:val="0"/>
      <w:marRight w:val="0"/>
      <w:marTop w:val="0"/>
      <w:marBottom w:val="0"/>
      <w:divBdr>
        <w:top w:val="none" w:sz="0" w:space="0" w:color="auto"/>
        <w:left w:val="none" w:sz="0" w:space="0" w:color="auto"/>
        <w:bottom w:val="none" w:sz="0" w:space="0" w:color="auto"/>
        <w:right w:val="none" w:sz="0" w:space="0" w:color="auto"/>
      </w:divBdr>
    </w:div>
    <w:div w:id="14299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奥村恵美子</dc:creator>
  <cp:keywords/>
  <dc:description/>
  <cp:lastModifiedBy>JPP2017</cp:lastModifiedBy>
  <cp:revision>2</cp:revision>
  <cp:lastPrinted>2014-12-08T05:56:00Z</cp:lastPrinted>
  <dcterms:created xsi:type="dcterms:W3CDTF">2018-03-17T01:30:00Z</dcterms:created>
  <dcterms:modified xsi:type="dcterms:W3CDTF">2018-03-17T01:30:00Z</dcterms:modified>
</cp:coreProperties>
</file>